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D0A49" w:rsidRDefault="00215556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D0A49" w:rsidRDefault="005D0A49"/>
    <w:p w14:paraId="00000005" w14:textId="77777777" w:rsidR="005D0A49" w:rsidRDefault="005D0A49"/>
    <w:p w14:paraId="00000006" w14:textId="77777777" w:rsidR="005D0A49" w:rsidRDefault="0021555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D0A49" w:rsidRDefault="005D0A4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D0A49" w:rsidRDefault="005D0A4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D0A49" w:rsidRDefault="002155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D0A49" w:rsidRDefault="0021555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D0A49" w:rsidRDefault="005D0A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D0A49" w:rsidRDefault="00215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D0A49" w:rsidRDefault="005D0A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D0A49" w:rsidRDefault="005D0A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D0A49" w:rsidRDefault="005D0A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D0A49" w:rsidRDefault="005D0A49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5D0A49" w:rsidRDefault="0021555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5D0A49" w:rsidRDefault="005D0A49"/>
    <w:p w14:paraId="00000019" w14:textId="77777777" w:rsidR="005D0A49" w:rsidRDefault="0021555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36C1999" w:rsidR="005D0A49" w:rsidRDefault="00B6329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15556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5D0A49" w:rsidRDefault="005D0A49"/>
    <w:sectPr w:rsidR="005D0A4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3AABF" w14:textId="77777777" w:rsidR="005117C8" w:rsidRDefault="005117C8">
      <w:r>
        <w:separator/>
      </w:r>
    </w:p>
  </w:endnote>
  <w:endnote w:type="continuationSeparator" w:id="0">
    <w:p w14:paraId="5C1165C9" w14:textId="77777777" w:rsidR="005117C8" w:rsidRDefault="0051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39C0D" w14:textId="77777777" w:rsidR="005117C8" w:rsidRDefault="005117C8">
      <w:r>
        <w:separator/>
      </w:r>
    </w:p>
  </w:footnote>
  <w:footnote w:type="continuationSeparator" w:id="0">
    <w:p w14:paraId="1FC4B267" w14:textId="77777777" w:rsidR="005117C8" w:rsidRDefault="00511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D0A49" w:rsidRDefault="005D0A49">
    <w:pPr>
      <w:rPr>
        <w:rFonts w:ascii="Cambria" w:eastAsia="Cambria" w:hAnsi="Cambria" w:cs="Cambria"/>
        <w:b/>
        <w:sz w:val="20"/>
        <w:szCs w:val="20"/>
      </w:rPr>
    </w:pPr>
  </w:p>
  <w:p w14:paraId="148E2C4F" w14:textId="4F1019B5" w:rsidR="00B63296" w:rsidRDefault="00B63296" w:rsidP="00B63296">
    <w:pPr>
      <w:jc w:val="center"/>
      <w:rPr>
        <w:rFonts w:ascii="Arial" w:hAnsi="Arial" w:cs="Arial"/>
        <w:color w:val="000000"/>
        <w:sz w:val="22"/>
        <w:szCs w:val="22"/>
      </w:rPr>
    </w:pPr>
    <w:r>
      <w:rPr>
        <w:rFonts w:ascii="Arial" w:hAnsi="Arial" w:cs="Arial"/>
        <w:color w:val="000000"/>
        <w:sz w:val="22"/>
        <w:szCs w:val="22"/>
      </w:rPr>
      <w:t>Invitación Mixta de Adj</w:t>
    </w:r>
    <w:r w:rsidR="00422FE3">
      <w:rPr>
        <w:rFonts w:ascii="Arial" w:hAnsi="Arial" w:cs="Arial"/>
        <w:color w:val="000000"/>
        <w:sz w:val="22"/>
        <w:szCs w:val="22"/>
      </w:rPr>
      <w:t>udicación Directa No. CDE-52203524-2</w:t>
    </w:r>
    <w:r>
      <w:rPr>
        <w:rFonts w:ascii="Arial" w:hAnsi="Arial" w:cs="Arial"/>
        <w:color w:val="000000"/>
        <w:sz w:val="22"/>
        <w:szCs w:val="22"/>
      </w:rPr>
      <w:t xml:space="preserve"> para la Adquisición de Herramientas y Máquinas-Herramienta</w:t>
    </w:r>
  </w:p>
  <w:p w14:paraId="00000020" w14:textId="77777777" w:rsidR="005D0A49" w:rsidRDefault="005D0A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D4007"/>
    <w:multiLevelType w:val="multilevel"/>
    <w:tmpl w:val="09960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0A49"/>
    <w:rsid w:val="00215556"/>
    <w:rsid w:val="00422FE3"/>
    <w:rsid w:val="005117C8"/>
    <w:rsid w:val="005D0A49"/>
    <w:rsid w:val="00B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2024-09-12T22:45:00Z</dcterms:modified>
</cp:coreProperties>
</file>